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605" w:rsidRDefault="00B32605" w:rsidP="00B3260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B32605" w:rsidRDefault="00B32605" w:rsidP="00B32605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3C013B" w:rsidRPr="003C013B" w:rsidRDefault="003C013B" w:rsidP="00B326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C013B">
        <w:rPr>
          <w:rFonts w:ascii="Times New Roman" w:hAnsi="Times New Roman" w:cs="Times New Roman"/>
        </w:rPr>
        <w:t>. Требования к техническому, аппаратному и программному обеспечению</w:t>
      </w:r>
    </w:p>
    <w:tbl>
      <w:tblPr>
        <w:tblW w:w="9498" w:type="dxa"/>
        <w:tblInd w:w="114" w:type="dxa"/>
        <w:tblCellMar>
          <w:top w:w="30" w:type="dxa"/>
          <w:left w:w="107" w:type="dxa"/>
          <w:right w:w="48" w:type="dxa"/>
        </w:tblCellMar>
        <w:tblLook w:val="04A0" w:firstRow="1" w:lastRow="0" w:firstColumn="1" w:lastColumn="0" w:noHBand="0" w:noVBand="1"/>
      </w:tblPr>
      <w:tblGrid>
        <w:gridCol w:w="2975"/>
        <w:gridCol w:w="6523"/>
      </w:tblGrid>
      <w:tr w:rsidR="003C013B" w:rsidRPr="003C013B" w:rsidTr="00B87A4A">
        <w:trPr>
          <w:trHeight w:val="422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B32605" w:rsidRDefault="003C013B" w:rsidP="003C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60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Компонент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B32605" w:rsidRDefault="003C013B" w:rsidP="003C0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60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Конфигурация </w:t>
            </w:r>
          </w:p>
        </w:tc>
      </w:tr>
      <w:tr w:rsidR="003C013B" w:rsidRPr="003C013B" w:rsidTr="00B87A4A">
        <w:trPr>
          <w:trHeight w:val="664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B32605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3260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Операционная система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Windows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SP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//8.1/10 (сборка 1607 и выше), платформы: </w:t>
            </w: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ia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32 (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x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86),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x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64.</w:t>
            </w:r>
            <w:r w:rsidRPr="003C013B">
              <w:rPr>
                <w:rFonts w:ascii="Times New Roman" w:eastAsia="Times New Roman" w:hAnsi="Times New Roman" w:cs="Times New Roman"/>
                <w:color w:val="FF0000"/>
                <w:sz w:val="24"/>
              </w:rPr>
              <w:t xml:space="preserve"> </w:t>
            </w:r>
          </w:p>
        </w:tc>
      </w:tr>
      <w:tr w:rsidR="003C013B" w:rsidRPr="003C013B" w:rsidTr="00B87A4A">
        <w:trPr>
          <w:trHeight w:val="956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Дополнительное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ПО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Microsoft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NET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Framework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4.7.2 и выше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(включено в дистрибутив)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Средства просмотра файлов в формате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pdf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3C013B" w:rsidRPr="003C013B" w:rsidTr="00B87A4A">
        <w:trPr>
          <w:trHeight w:val="673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Процессор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минимальное: от 2 ядер, частота от 2,5 ГГц</w:t>
            </w:r>
            <w:proofErr w:type="gram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  <w:proofErr w:type="gram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рекомендуемое: от 4 ядер, частота от 2,0 ГГц. </w:t>
            </w:r>
          </w:p>
        </w:tc>
      </w:tr>
      <w:tr w:rsidR="003C013B" w:rsidRPr="003C013B" w:rsidTr="00B87A4A">
        <w:trPr>
          <w:trHeight w:val="938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Оперативная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память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4 Гбайт; </w:t>
            </w:r>
          </w:p>
          <w:p w:rsidR="003C013B" w:rsidRPr="003C013B" w:rsidRDefault="003C013B" w:rsidP="003C013B">
            <w:pPr>
              <w:tabs>
                <w:tab w:val="center" w:pos="2035"/>
                <w:tab w:val="center" w:pos="3375"/>
                <w:tab w:val="center" w:pos="4289"/>
                <w:tab w:val="center" w:pos="5210"/>
                <w:tab w:val="right" w:pos="63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доступная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(с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вободная)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память для работы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(неиспользуемая прочими приложениями): не менее 1 Гбайт</w:t>
            </w:r>
            <w:r w:rsidRPr="003C013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C013B" w:rsidRPr="003C013B" w:rsidTr="00B87A4A">
        <w:trPr>
          <w:trHeight w:val="838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tabs>
                <w:tab w:val="right" w:pos="28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дисковое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пространство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 100 Гбайт; не менее 20% от общего объема жесткого диска. </w:t>
            </w:r>
          </w:p>
        </w:tc>
      </w:tr>
      <w:tr w:rsidR="003C013B" w:rsidRPr="003C013B" w:rsidTr="00B87A4A">
        <w:trPr>
          <w:trHeight w:val="2637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Прочее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оборудование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Видеокарта и монитор:  </w:t>
            </w:r>
          </w:p>
          <w:p w:rsid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разрешение не менее 1280 по горизонтали, не менее 1024 по вертикали;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диагональ экрана: от 13 дюймов для ноутбуков, от 15 дюймов мониторов и моноблоков; </w:t>
            </w:r>
          </w:p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настройках экрана в операционной системе значение параметра, отвечающего за изменение размера текста, приложений и других элементов, должно быть установлено – 100%. </w:t>
            </w:r>
          </w:p>
        </w:tc>
      </w:tr>
      <w:tr w:rsidR="003C013B" w:rsidRPr="003C013B" w:rsidTr="00B87A4A">
        <w:tblPrEx>
          <w:tblCellMar>
            <w:top w:w="61" w:type="dxa"/>
          </w:tblCellMar>
        </w:tblPrEx>
        <w:trPr>
          <w:trHeight w:val="4884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B2A43" w:rsidRDefault="003C013B" w:rsidP="003C013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Внешний интерфейс: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USB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2.0 и выше, рекомендуется не ниже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USB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3.0. </w:t>
            </w:r>
          </w:p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Свободных штатных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USB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портов компьютера/ноутбука: не менее двух свободных для подключения принтера, </w:t>
            </w: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накопителя для переноса файлов. </w:t>
            </w:r>
          </w:p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Дополнительно, при нехватке штатных портов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USB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для подключения прочих периферийных устройств (клавиатура, мышь и пр.) рекомендуется использовать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USB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-концентратор.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Манипулятор «мышь».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Клавиатура. </w:t>
            </w:r>
          </w:p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Система бесперебойного питания (рекомендуется): выходная мощность, соответствующая потребляемой мощности подключённой рабочей станции, время работы при полной нагрузке не менее 15 мин.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Интернет: </w:t>
            </w:r>
          </w:p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Наличие стабильного стационарного канала связи с выходом в </w:t>
            </w:r>
            <w:r w:rsidRPr="003C013B">
              <w:rPr>
                <w:rFonts w:ascii="Times New Roman" w:eastAsia="Times New Roman" w:hAnsi="Times New Roman" w:cs="Times New Roman"/>
                <w:b/>
                <w:sz w:val="24"/>
              </w:rPr>
              <w:t>сеть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Интернет</w:t>
            </w:r>
            <w:r w:rsidRPr="003C013B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3C013B" w:rsidRPr="003C013B" w:rsidTr="00B87A4A">
        <w:tblPrEx>
          <w:tblCellMar>
            <w:top w:w="61" w:type="dxa"/>
          </w:tblCellMar>
        </w:tblPrEx>
        <w:trPr>
          <w:trHeight w:val="2764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Локальный лазерный принтер (использование сетевого принтера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не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допускается</w:t>
            </w:r>
            <w:proofErr w:type="spellEnd"/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)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Формат: А4.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Тип печати: черно-белая.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Технология печати: лазерная. </w:t>
            </w:r>
          </w:p>
          <w:p w:rsidR="003C013B" w:rsidRPr="003C013B" w:rsidRDefault="003C013B" w:rsidP="003C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Размещение: настольный. </w:t>
            </w:r>
          </w:p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Скорость черно-белой печати (обычный режим,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A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4): не менее 25 стр./мин. </w:t>
            </w:r>
          </w:p>
          <w:p w:rsidR="003C013B" w:rsidRPr="003C013B" w:rsidRDefault="003C013B" w:rsidP="003C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Качество черно-белой печати (режим наилучшего качества): не менее 600 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x</w:t>
            </w: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600 точек на дюйм. Объем лотка для печати: от 250 листов </w:t>
            </w:r>
          </w:p>
        </w:tc>
      </w:tr>
      <w:tr w:rsidR="003B2A43" w:rsidRPr="003B2A43" w:rsidTr="00B87A4A">
        <w:tblPrEx>
          <w:tblCellMar>
            <w:top w:w="53" w:type="dxa"/>
          </w:tblCellMar>
        </w:tblPrEx>
        <w:trPr>
          <w:trHeight w:val="206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A43" w:rsidRPr="003B2A43" w:rsidRDefault="003C013B" w:rsidP="003B2A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C013B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3B2A43"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Сканер</w:t>
            </w:r>
            <w:proofErr w:type="spellEnd"/>
            <w:r w:rsidR="003B2A43"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A43" w:rsidRPr="003B2A43" w:rsidRDefault="003B2A43" w:rsidP="003B2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Локальный или сетевой </w:t>
            </w: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TWAIN</w:t>
            </w: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- совместимый сканер. </w:t>
            </w:r>
          </w:p>
          <w:p w:rsidR="003B2A43" w:rsidRPr="003B2A43" w:rsidRDefault="003B2A43" w:rsidP="003B2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B2A4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Формат бумаги</w:t>
            </w: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не менее А4. </w:t>
            </w:r>
          </w:p>
          <w:p w:rsidR="003B2A43" w:rsidRPr="003B2A43" w:rsidRDefault="003B2A43" w:rsidP="003B2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B2A4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Разрешение сканирование</w:t>
            </w: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не менее 300 точек на дюйм. </w:t>
            </w:r>
          </w:p>
          <w:p w:rsidR="003B2A43" w:rsidRPr="003B2A43" w:rsidRDefault="003B2A43" w:rsidP="003B2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3B2A4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Цветность сканирования</w:t>
            </w: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черно-белое или оттенки серого. </w:t>
            </w:r>
            <w:r w:rsidRPr="003B2A4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 сканера</w:t>
            </w: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поточный, односторонний, с поддержкой режима сканирования  </w:t>
            </w:r>
          </w:p>
          <w:p w:rsidR="003B2A43" w:rsidRPr="003B2A43" w:rsidRDefault="003B2A43" w:rsidP="003B2A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3B2A43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ADF</w:t>
            </w:r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автоматическая</w:t>
            </w:r>
            <w:proofErr w:type="spellEnd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подача</w:t>
            </w:r>
            <w:proofErr w:type="spellEnd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документов</w:t>
            </w:r>
            <w:proofErr w:type="spellEnd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. </w:t>
            </w:r>
          </w:p>
        </w:tc>
      </w:tr>
      <w:tr w:rsidR="003B2A43" w:rsidRPr="003B2A43" w:rsidTr="00B87A4A">
        <w:tblPrEx>
          <w:tblCellMar>
            <w:top w:w="53" w:type="dxa"/>
          </w:tblCellMar>
        </w:tblPrEx>
        <w:trPr>
          <w:trHeight w:val="1338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A43" w:rsidRPr="003B2A43" w:rsidRDefault="003B2A43" w:rsidP="003B2A4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Флеш-накопитель</w:t>
            </w:r>
            <w:proofErr w:type="spellEnd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2A43" w:rsidRPr="003B2A43" w:rsidRDefault="003B2A43" w:rsidP="003B2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proofErr w:type="spellStart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>Флеш</w:t>
            </w:r>
            <w:proofErr w:type="spellEnd"/>
            <w:r w:rsidRPr="003B2A43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-накопитель используется техническим специалистом ППЭ для переноса защищенного пакета данных с электронными образами бланков со станции сканирования на станцию авторизации для передачи в РЦОИ. </w:t>
            </w:r>
          </w:p>
        </w:tc>
      </w:tr>
      <w:tr w:rsidR="00B87A4A" w:rsidRPr="00B87A4A" w:rsidTr="00B87A4A">
        <w:tblPrEx>
          <w:tblCellMar>
            <w:top w:w="98" w:type="dxa"/>
            <w:right w:w="115" w:type="dxa"/>
          </w:tblCellMar>
        </w:tblPrEx>
        <w:trPr>
          <w:trHeight w:val="477"/>
        </w:trPr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Станция записи устных ответов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Центральный процессор не менее 1.4 ГГц </w:t>
            </w:r>
          </w:p>
        </w:tc>
      </w:tr>
      <w:tr w:rsidR="00B87A4A" w:rsidRPr="00B87A4A" w:rsidTr="00B87A4A">
        <w:tblPrEx>
          <w:tblCellMar>
            <w:top w:w="98" w:type="dxa"/>
            <w:right w:w="115" w:type="dxa"/>
          </w:tblCellMar>
        </w:tblPrEx>
        <w:trPr>
          <w:trHeight w:val="315"/>
        </w:trPr>
        <w:tc>
          <w:tcPr>
            <w:tcW w:w="29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32605" w:rsidRDefault="00B87A4A" w:rsidP="00B87A4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Оперативная память не менее 4 Гб </w:t>
            </w:r>
          </w:p>
        </w:tc>
      </w:tr>
      <w:tr w:rsidR="00B87A4A" w:rsidRPr="00B87A4A" w:rsidTr="00B87A4A">
        <w:tblPrEx>
          <w:tblCellMar>
            <w:top w:w="98" w:type="dxa"/>
            <w:right w:w="115" w:type="dxa"/>
          </w:tblCellMar>
        </w:tblPrEx>
        <w:trPr>
          <w:trHeight w:val="463"/>
        </w:trPr>
        <w:tc>
          <w:tcPr>
            <w:tcW w:w="29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32605" w:rsidRDefault="00B87A4A" w:rsidP="00B87A4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Жесткий диск не менее 5 Гб свободного дискового пространства </w:t>
            </w:r>
          </w:p>
        </w:tc>
      </w:tr>
      <w:tr w:rsidR="00B87A4A" w:rsidRPr="00B87A4A" w:rsidTr="00B87A4A">
        <w:tblPrEx>
          <w:tblCellMar>
            <w:top w:w="98" w:type="dxa"/>
            <w:right w:w="115" w:type="dxa"/>
          </w:tblCellMar>
        </w:tblPrEx>
        <w:trPr>
          <w:trHeight w:val="459"/>
        </w:trPr>
        <w:tc>
          <w:tcPr>
            <w:tcW w:w="29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32605" w:rsidRDefault="00B87A4A" w:rsidP="00B87A4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ind w:left="1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Минимальное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разрешение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экрана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1024х768 </w:t>
            </w:r>
          </w:p>
        </w:tc>
      </w:tr>
      <w:tr w:rsidR="00B87A4A" w:rsidRPr="00B87A4A" w:rsidTr="00B87A4A">
        <w:tblPrEx>
          <w:tblCellMar>
            <w:top w:w="98" w:type="dxa"/>
            <w:right w:w="46" w:type="dxa"/>
          </w:tblCellMar>
        </w:tblPrEx>
        <w:trPr>
          <w:trHeight w:val="2154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Микрофон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Тип: внешний, стационарный. </w:t>
            </w:r>
          </w:p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Чувствительность микрофона: не более – 60Дб (т.е. </w:t>
            </w:r>
          </w:p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 чувствительности должно быть меньше 60). </w:t>
            </w:r>
          </w:p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Направленность микрофона: нет. </w:t>
            </w:r>
          </w:p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Микрофон с шумоподавлением: нет. </w:t>
            </w:r>
          </w:p>
          <w:p w:rsidR="00B87A4A" w:rsidRPr="00B87A4A" w:rsidRDefault="00B87A4A" w:rsidP="00B87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Рекомендуемый вариант подключения микрофона: </w:t>
            </w:r>
          </w:p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USB</w:t>
            </w: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</w:tr>
      <w:tr w:rsidR="00B87A4A" w:rsidRPr="00B87A4A" w:rsidTr="00B87A4A">
        <w:tblPrEx>
          <w:tblCellMar>
            <w:top w:w="98" w:type="dxa"/>
            <w:right w:w="46" w:type="dxa"/>
          </w:tblCellMar>
        </w:tblPrEx>
        <w:trPr>
          <w:trHeight w:val="960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Устройство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воспроизведения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ind w:left="1" w:firstLine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Стандартные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средства воспроизведения звука </w:t>
            </w: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(внешние динамики). </w:t>
            </w:r>
          </w:p>
        </w:tc>
      </w:tr>
      <w:tr w:rsidR="00B87A4A" w:rsidRPr="00B87A4A" w:rsidTr="00B87A4A">
        <w:tblPrEx>
          <w:tblCellMar>
            <w:top w:w="98" w:type="dxa"/>
            <w:right w:w="46" w:type="dxa"/>
          </w:tblCellMar>
        </w:tblPrEx>
        <w:trPr>
          <w:trHeight w:val="954"/>
        </w:trPr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Запись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аудиофайла</w:t>
            </w:r>
            <w:proofErr w:type="spellEnd"/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6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Частота дискретизации: 44100 Гц или 48000 Гц. </w:t>
            </w:r>
          </w:p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Разрядность кодирования: 16 бит. </w:t>
            </w:r>
          </w:p>
          <w:p w:rsidR="00B87A4A" w:rsidRPr="00B87A4A" w:rsidRDefault="00B87A4A" w:rsidP="00B87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87A4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 каналов: 2 канала (т.е. стерео). </w:t>
            </w:r>
          </w:p>
        </w:tc>
      </w:tr>
    </w:tbl>
    <w:p w:rsidR="00A955E0" w:rsidRPr="003C013B" w:rsidRDefault="00A955E0" w:rsidP="003C013B">
      <w:pPr>
        <w:spacing w:after="0" w:line="240" w:lineRule="auto"/>
        <w:rPr>
          <w:rFonts w:ascii="Times New Roman" w:hAnsi="Times New Roman" w:cs="Times New Roman"/>
        </w:rPr>
      </w:pPr>
    </w:p>
    <w:sectPr w:rsidR="00A955E0" w:rsidRPr="003C0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3B"/>
    <w:rsid w:val="003B2A43"/>
    <w:rsid w:val="003C013B"/>
    <w:rsid w:val="00A955E0"/>
    <w:rsid w:val="00B32605"/>
    <w:rsid w:val="00B8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A6A85C-5369-4367-9062-90BAD14D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2024-04-08T08:43:00Z</dcterms:created>
  <dcterms:modified xsi:type="dcterms:W3CDTF">2025-02-26T12:59:00Z</dcterms:modified>
</cp:coreProperties>
</file>